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6" w:type="dxa"/>
        <w:jc w:val="center"/>
        <w:tblLook w:val="04A0" w:firstRow="1" w:lastRow="0" w:firstColumn="1" w:lastColumn="0" w:noHBand="0" w:noVBand="1"/>
      </w:tblPr>
      <w:tblGrid>
        <w:gridCol w:w="4957"/>
        <w:gridCol w:w="3118"/>
        <w:gridCol w:w="2841"/>
      </w:tblGrid>
      <w:tr w:rsidR="00015B7C" w:rsidRPr="0012737A" w:rsidTr="003F34F6">
        <w:trPr>
          <w:cantSplit/>
          <w:trHeight w:hRule="exact" w:val="510"/>
          <w:jc w:val="center"/>
        </w:trPr>
        <w:tc>
          <w:tcPr>
            <w:tcW w:w="10916" w:type="dxa"/>
            <w:gridSpan w:val="3"/>
            <w:shd w:val="clear" w:color="auto" w:fill="D9D9D9" w:themeFill="background1" w:themeFillShade="D9"/>
            <w:vAlign w:val="center"/>
          </w:tcPr>
          <w:p w:rsidR="00015B7C" w:rsidRPr="0012737A" w:rsidRDefault="00015B7C" w:rsidP="003F34F6">
            <w:pPr>
              <w:jc w:val="center"/>
              <w:rPr>
                <w:rFonts w:ascii="Arial" w:hAnsi="Arial" w:cs="Arial"/>
                <w:b/>
                <w:sz w:val="24"/>
              </w:rPr>
            </w:pPr>
            <w:r>
              <w:rPr>
                <w:rFonts w:ascii="Arial" w:hAnsi="Arial" w:cs="Arial"/>
                <w:b/>
                <w:sz w:val="24"/>
              </w:rPr>
              <w:t>PART 9 – Collaboration Member Declaration</w:t>
            </w:r>
          </w:p>
        </w:tc>
      </w:tr>
      <w:tr w:rsidR="00015B7C" w:rsidRPr="007E23A6" w:rsidTr="003F34F6">
        <w:trPr>
          <w:jc w:val="center"/>
        </w:trPr>
        <w:tc>
          <w:tcPr>
            <w:tcW w:w="10916" w:type="dxa"/>
            <w:gridSpan w:val="3"/>
            <w:shd w:val="clear" w:color="auto" w:fill="A6A6A6" w:themeFill="background1" w:themeFillShade="A6"/>
          </w:tcPr>
          <w:p w:rsidR="00015B7C" w:rsidRPr="00E173FA" w:rsidRDefault="00015B7C" w:rsidP="003F34F6">
            <w:pPr>
              <w:rPr>
                <w:rFonts w:ascii="Arial" w:hAnsi="Arial" w:cs="Arial"/>
                <w:b/>
                <w:sz w:val="24"/>
                <w:lang w:val="en-GB"/>
              </w:rPr>
            </w:pPr>
            <w:r>
              <w:rPr>
                <w:rFonts w:ascii="Arial" w:hAnsi="Arial" w:cs="Arial"/>
                <w:b/>
                <w:sz w:val="24"/>
                <w:lang w:val="en-GB"/>
              </w:rPr>
              <w:t>Each collaboration member must complete Part 9.</w:t>
            </w:r>
          </w:p>
        </w:tc>
      </w:tr>
      <w:tr w:rsidR="00015B7C" w:rsidRPr="007E23A6" w:rsidTr="003F34F6">
        <w:trPr>
          <w:trHeight w:val="1069"/>
          <w:jc w:val="center"/>
        </w:trPr>
        <w:tc>
          <w:tcPr>
            <w:tcW w:w="10916" w:type="dxa"/>
            <w:gridSpan w:val="3"/>
            <w:shd w:val="clear" w:color="auto" w:fill="auto"/>
          </w:tcPr>
          <w:p w:rsidR="00015B7C" w:rsidRPr="00E173FA" w:rsidRDefault="00015B7C" w:rsidP="003F34F6">
            <w:pPr>
              <w:rPr>
                <w:rFonts w:ascii="Arial" w:hAnsi="Arial" w:cs="Arial"/>
                <w:b/>
                <w:sz w:val="24"/>
                <w:lang w:val="en-GB"/>
              </w:rPr>
            </w:pPr>
            <w:r w:rsidRPr="00E173FA">
              <w:rPr>
                <w:rFonts w:ascii="Arial" w:hAnsi="Arial" w:cs="Arial"/>
                <w:b/>
                <w:sz w:val="24"/>
                <w:lang w:val="en-GB"/>
              </w:rPr>
              <w:t>Outline how you are actively, and directly, engaged in the project (100 words maximum):</w:t>
            </w:r>
          </w:p>
          <w:p w:rsidR="00015B7C" w:rsidRPr="007E23A6" w:rsidRDefault="00015B7C" w:rsidP="003F34F6">
            <w:pPr>
              <w:rPr>
                <w:rFonts w:ascii="Arial" w:hAnsi="Arial" w:cs="Arial"/>
                <w:sz w:val="24"/>
              </w:rPr>
            </w:pPr>
          </w:p>
        </w:tc>
      </w:tr>
      <w:tr w:rsidR="00015B7C" w:rsidRPr="007E23A6" w:rsidTr="003F34F6">
        <w:trPr>
          <w:jc w:val="center"/>
        </w:trPr>
        <w:tc>
          <w:tcPr>
            <w:tcW w:w="10916" w:type="dxa"/>
            <w:gridSpan w:val="3"/>
            <w:shd w:val="clear" w:color="auto" w:fill="auto"/>
          </w:tcPr>
          <w:p w:rsidR="00015B7C" w:rsidRPr="00E173FA" w:rsidRDefault="00015B7C" w:rsidP="003F34F6">
            <w:pPr>
              <w:rPr>
                <w:rFonts w:ascii="Arial" w:hAnsi="Arial" w:cs="Arial"/>
                <w:b/>
                <w:sz w:val="24"/>
                <w:lang w:val="en-GB"/>
              </w:rPr>
            </w:pPr>
            <w:r w:rsidRPr="00E173FA">
              <w:rPr>
                <w:rFonts w:ascii="Arial" w:hAnsi="Arial" w:cs="Arial"/>
                <w:b/>
                <w:sz w:val="24"/>
                <w:lang w:val="en-GB"/>
              </w:rPr>
              <w:t xml:space="preserve">Provide both your cash and in-kind contribution towards the project: </w:t>
            </w:r>
          </w:p>
          <w:p w:rsidR="00015B7C" w:rsidRDefault="00015B7C" w:rsidP="003F34F6">
            <w:pPr>
              <w:rPr>
                <w:rFonts w:ascii="Arial" w:hAnsi="Arial" w:cs="Arial"/>
                <w:sz w:val="24"/>
                <w:lang w:val="en-GB"/>
              </w:rPr>
            </w:pPr>
            <w:r>
              <w:rPr>
                <w:rFonts w:ascii="Arial" w:hAnsi="Arial" w:cs="Arial"/>
                <w:sz w:val="24"/>
                <w:lang w:val="en-GB"/>
              </w:rPr>
              <w:t>Cash c</w:t>
            </w:r>
            <w:r w:rsidRPr="008D55A1">
              <w:rPr>
                <w:rFonts w:ascii="Arial" w:hAnsi="Arial" w:cs="Arial"/>
                <w:sz w:val="24"/>
                <w:lang w:val="en-GB"/>
              </w:rPr>
              <w:t xml:space="preserve">ontribution: </w:t>
            </w:r>
            <w:r>
              <w:rPr>
                <w:rFonts w:ascii="Arial" w:hAnsi="Arial" w:cs="Arial"/>
                <w:sz w:val="24"/>
                <w:lang w:val="en-GB"/>
              </w:rPr>
              <w:t>$</w:t>
            </w:r>
          </w:p>
          <w:p w:rsidR="00015B7C" w:rsidRPr="008D55A1" w:rsidRDefault="00015B7C" w:rsidP="003F34F6">
            <w:pPr>
              <w:rPr>
                <w:rFonts w:ascii="Arial" w:hAnsi="Arial" w:cs="Arial"/>
                <w:sz w:val="24"/>
                <w:lang w:val="en-GB"/>
              </w:rPr>
            </w:pPr>
            <w:r>
              <w:rPr>
                <w:rFonts w:ascii="Arial" w:hAnsi="Arial" w:cs="Arial"/>
                <w:sz w:val="24"/>
                <w:lang w:val="en-GB"/>
              </w:rPr>
              <w:t>In-kind contribution: $</w:t>
            </w:r>
          </w:p>
        </w:tc>
      </w:tr>
      <w:tr w:rsidR="00015B7C" w:rsidRPr="007E23A6" w:rsidTr="003F34F6">
        <w:trPr>
          <w:trHeight w:val="404"/>
          <w:jc w:val="center"/>
        </w:trPr>
        <w:tc>
          <w:tcPr>
            <w:tcW w:w="10916" w:type="dxa"/>
            <w:gridSpan w:val="3"/>
            <w:shd w:val="clear" w:color="auto" w:fill="auto"/>
          </w:tcPr>
          <w:p w:rsidR="00015B7C" w:rsidRDefault="00015B7C" w:rsidP="003F34F6">
            <w:pPr>
              <w:rPr>
                <w:rFonts w:ascii="Arial" w:hAnsi="Arial" w:cs="Arial"/>
                <w:b/>
                <w:sz w:val="24"/>
                <w:lang w:val="en-GB"/>
              </w:rPr>
            </w:pPr>
          </w:p>
          <w:p w:rsidR="00015B7C" w:rsidRDefault="00015B7C" w:rsidP="003F34F6">
            <w:pPr>
              <w:rPr>
                <w:rFonts w:ascii="Arial" w:hAnsi="Arial" w:cs="Arial"/>
                <w:b/>
                <w:sz w:val="24"/>
                <w:lang w:val="en-GB"/>
              </w:rPr>
            </w:pPr>
            <w:r w:rsidRPr="00E173FA">
              <w:rPr>
                <w:rFonts w:ascii="Arial" w:hAnsi="Arial" w:cs="Arial"/>
                <w:b/>
                <w:sz w:val="24"/>
                <w:lang w:val="en-GB"/>
              </w:rPr>
              <w:t xml:space="preserve">The </w:t>
            </w:r>
            <w:r>
              <w:rPr>
                <w:rFonts w:ascii="Arial" w:hAnsi="Arial" w:cs="Arial"/>
                <w:b/>
                <w:sz w:val="24"/>
                <w:lang w:val="en-GB"/>
              </w:rPr>
              <w:t>collaboration member represents and warrants</w:t>
            </w:r>
            <w:r w:rsidRPr="00E173FA">
              <w:rPr>
                <w:rFonts w:ascii="Arial" w:hAnsi="Arial" w:cs="Arial"/>
                <w:b/>
                <w:sz w:val="24"/>
                <w:lang w:val="en-GB"/>
              </w:rPr>
              <w:t xml:space="preserve"> that he/she/it:</w:t>
            </w:r>
          </w:p>
          <w:p w:rsidR="00015B7C" w:rsidRPr="00E173FA" w:rsidRDefault="00015B7C" w:rsidP="00015B7C">
            <w:pPr>
              <w:pStyle w:val="ListParagraph"/>
              <w:numPr>
                <w:ilvl w:val="1"/>
                <w:numId w:val="2"/>
              </w:numPr>
              <w:ind w:left="251" w:hanging="251"/>
              <w:rPr>
                <w:rFonts w:ascii="Arial" w:hAnsi="Arial" w:cs="Arial"/>
                <w:sz w:val="24"/>
                <w:lang w:val="en-GB"/>
              </w:rPr>
            </w:pPr>
            <w:r>
              <w:rPr>
                <w:rFonts w:ascii="Arial" w:hAnsi="Arial" w:cs="Arial"/>
                <w:sz w:val="24"/>
                <w:lang w:val="en-GB"/>
              </w:rPr>
              <w:t>c</w:t>
            </w:r>
            <w:r w:rsidRPr="00E173FA">
              <w:rPr>
                <w:rFonts w:ascii="Arial" w:hAnsi="Arial" w:cs="Arial"/>
                <w:sz w:val="24"/>
                <w:lang w:val="en-GB"/>
              </w:rPr>
              <w:t>onfirms the information outlined above for the cash, and in-kind contribution, and how he/she/it is actively and directly engaged in the project, is true and complete.</w:t>
            </w:r>
          </w:p>
          <w:p w:rsidR="00015B7C" w:rsidRPr="00E173FA" w:rsidRDefault="00015B7C" w:rsidP="00015B7C">
            <w:pPr>
              <w:pStyle w:val="ListParagraph"/>
              <w:numPr>
                <w:ilvl w:val="1"/>
                <w:numId w:val="2"/>
              </w:numPr>
              <w:ind w:left="251" w:hanging="251"/>
              <w:rPr>
                <w:rFonts w:ascii="Arial" w:hAnsi="Arial" w:cs="Arial"/>
                <w:sz w:val="24"/>
                <w:lang w:val="en-GB"/>
              </w:rPr>
            </w:pPr>
            <w:r>
              <w:rPr>
                <w:rFonts w:ascii="Arial" w:hAnsi="Arial" w:cs="Arial"/>
                <w:sz w:val="24"/>
                <w:lang w:val="en-GB"/>
              </w:rPr>
              <w:t>i</w:t>
            </w:r>
            <w:r w:rsidRPr="00E173FA">
              <w:rPr>
                <w:rFonts w:ascii="Arial" w:hAnsi="Arial" w:cs="Arial"/>
                <w:sz w:val="24"/>
                <w:lang w:val="en-GB"/>
              </w:rPr>
              <w:t xml:space="preserve">s </w:t>
            </w:r>
            <w:r w:rsidRPr="00E173FA">
              <w:rPr>
                <w:rFonts w:ascii="Arial" w:hAnsi="Arial" w:cs="Arial"/>
                <w:sz w:val="24"/>
              </w:rPr>
              <w:t>arm’s length from the lead applicant, and other collabora</w:t>
            </w:r>
            <w:r>
              <w:rPr>
                <w:rFonts w:ascii="Arial" w:hAnsi="Arial" w:cs="Arial"/>
                <w:sz w:val="24"/>
              </w:rPr>
              <w:t>tion members (refer to Section F</w:t>
            </w:r>
            <w:r w:rsidRPr="00E173FA">
              <w:rPr>
                <w:rFonts w:ascii="Arial" w:hAnsi="Arial" w:cs="Arial"/>
                <w:sz w:val="24"/>
              </w:rPr>
              <w:t xml:space="preserve"> </w:t>
            </w:r>
            <w:r>
              <w:rPr>
                <w:rFonts w:ascii="Arial" w:hAnsi="Arial" w:cs="Arial"/>
                <w:sz w:val="24"/>
              </w:rPr>
              <w:t xml:space="preserve"> of the </w:t>
            </w:r>
            <w:r w:rsidRPr="00E173FA">
              <w:rPr>
                <w:rFonts w:ascii="Arial" w:hAnsi="Arial" w:cs="Arial"/>
                <w:sz w:val="24"/>
              </w:rPr>
              <w:t xml:space="preserve">Program Guide for what constitutes an arm’s length relationship for the purposes of </w:t>
            </w:r>
            <w:r w:rsidRPr="00CE5DCE">
              <w:rPr>
                <w:rFonts w:ascii="Arial" w:hAnsi="Arial" w:cs="Arial"/>
                <w:i/>
                <w:sz w:val="24"/>
              </w:rPr>
              <w:t>GF2</w:t>
            </w:r>
            <w:r w:rsidRPr="00E173FA">
              <w:rPr>
                <w:rFonts w:ascii="Arial" w:hAnsi="Arial" w:cs="Arial"/>
                <w:sz w:val="24"/>
              </w:rPr>
              <w:t>)</w:t>
            </w:r>
          </w:p>
          <w:p w:rsidR="00015B7C" w:rsidRPr="00E173FA" w:rsidRDefault="00015B7C" w:rsidP="00015B7C">
            <w:pPr>
              <w:pStyle w:val="ListParagraph"/>
              <w:numPr>
                <w:ilvl w:val="1"/>
                <w:numId w:val="2"/>
              </w:numPr>
              <w:ind w:left="251" w:hanging="251"/>
              <w:rPr>
                <w:rFonts w:ascii="Arial" w:hAnsi="Arial" w:cs="Arial"/>
                <w:sz w:val="24"/>
                <w:lang w:val="en-GB"/>
              </w:rPr>
            </w:pPr>
            <w:r>
              <w:rPr>
                <w:rFonts w:ascii="Arial" w:hAnsi="Arial" w:cs="Arial"/>
                <w:sz w:val="24"/>
                <w:lang w:val="en-GB"/>
              </w:rPr>
              <w:t>i</w:t>
            </w:r>
            <w:r w:rsidRPr="00E173FA">
              <w:rPr>
                <w:rFonts w:ascii="Arial" w:hAnsi="Arial" w:cs="Arial"/>
                <w:sz w:val="24"/>
                <w:lang w:val="en-GB"/>
              </w:rPr>
              <w:t>s actively and directly engaged in the project</w:t>
            </w:r>
          </w:p>
          <w:p w:rsidR="00015B7C" w:rsidRPr="00E173FA" w:rsidRDefault="00015B7C" w:rsidP="00015B7C">
            <w:pPr>
              <w:pStyle w:val="ListParagraph"/>
              <w:numPr>
                <w:ilvl w:val="1"/>
                <w:numId w:val="2"/>
              </w:numPr>
              <w:ind w:left="251" w:hanging="251"/>
              <w:rPr>
                <w:rFonts w:ascii="Arial" w:hAnsi="Arial" w:cs="Arial"/>
                <w:sz w:val="24"/>
                <w:lang w:val="en-GB"/>
              </w:rPr>
            </w:pPr>
            <w:r>
              <w:rPr>
                <w:rFonts w:ascii="Arial" w:hAnsi="Arial" w:cs="Arial"/>
                <w:sz w:val="24"/>
                <w:lang w:val="en-GB"/>
              </w:rPr>
              <w:t>i</w:t>
            </w:r>
            <w:r w:rsidRPr="00E173FA">
              <w:rPr>
                <w:rFonts w:ascii="Arial" w:hAnsi="Arial" w:cs="Arial"/>
                <w:sz w:val="24"/>
                <w:lang w:val="en-GB"/>
              </w:rPr>
              <w:t>s providing a material contribution (i.e. financial investment, resources, etc.) to the project</w:t>
            </w:r>
          </w:p>
          <w:p w:rsidR="00015B7C" w:rsidRDefault="00015B7C" w:rsidP="00015B7C">
            <w:pPr>
              <w:pStyle w:val="ListParagraph"/>
              <w:numPr>
                <w:ilvl w:val="1"/>
                <w:numId w:val="2"/>
              </w:numPr>
              <w:ind w:left="251" w:hanging="251"/>
              <w:rPr>
                <w:rFonts w:ascii="Arial" w:hAnsi="Arial" w:cs="Arial"/>
                <w:sz w:val="24"/>
                <w:lang w:val="en-GB"/>
              </w:rPr>
            </w:pPr>
            <w:r>
              <w:rPr>
                <w:rFonts w:ascii="Arial" w:hAnsi="Arial" w:cs="Arial"/>
                <w:sz w:val="24"/>
                <w:lang w:val="en-GB"/>
              </w:rPr>
              <w:t>h</w:t>
            </w:r>
            <w:r w:rsidRPr="00E173FA">
              <w:rPr>
                <w:rFonts w:ascii="Arial" w:hAnsi="Arial" w:cs="Arial"/>
                <w:sz w:val="24"/>
                <w:lang w:val="en-GB"/>
              </w:rPr>
              <w:t xml:space="preserve">as registered in the </w:t>
            </w:r>
            <w:r w:rsidRPr="00CE5DCE">
              <w:rPr>
                <w:rFonts w:ascii="Arial" w:hAnsi="Arial" w:cs="Arial"/>
                <w:i/>
                <w:sz w:val="24"/>
                <w:lang w:val="en-GB"/>
              </w:rPr>
              <w:t>GF2</w:t>
            </w:r>
            <w:r w:rsidRPr="00E173FA">
              <w:rPr>
                <w:rFonts w:ascii="Arial" w:hAnsi="Arial" w:cs="Arial"/>
                <w:sz w:val="24"/>
                <w:lang w:val="en-GB"/>
              </w:rPr>
              <w:t xml:space="preserve"> Client Portal</w:t>
            </w:r>
          </w:p>
          <w:p w:rsidR="00015B7C" w:rsidRDefault="00015B7C" w:rsidP="00015B7C">
            <w:pPr>
              <w:pStyle w:val="ListParagraph"/>
              <w:numPr>
                <w:ilvl w:val="1"/>
                <w:numId w:val="2"/>
              </w:numPr>
              <w:ind w:left="251" w:hanging="251"/>
              <w:rPr>
                <w:rFonts w:ascii="Arial" w:hAnsi="Arial" w:cs="Arial"/>
                <w:sz w:val="24"/>
                <w:lang w:val="en-GB"/>
              </w:rPr>
            </w:pPr>
            <w:r w:rsidRPr="006F2D69">
              <w:rPr>
                <w:rFonts w:ascii="Arial" w:hAnsi="Arial" w:cs="Arial"/>
                <w:sz w:val="24"/>
                <w:lang w:val="en-GB"/>
              </w:rPr>
              <w:t xml:space="preserve">has read, understands, and agrees to abide by all requirements of the </w:t>
            </w:r>
            <w:r w:rsidRPr="00CE5DCE">
              <w:rPr>
                <w:rFonts w:ascii="Arial" w:hAnsi="Arial" w:cs="Arial"/>
                <w:i/>
                <w:sz w:val="24"/>
                <w:lang w:val="en-GB"/>
              </w:rPr>
              <w:t>GF2</w:t>
            </w:r>
            <w:r w:rsidRPr="006F2D69">
              <w:rPr>
                <w:rFonts w:ascii="Arial" w:hAnsi="Arial" w:cs="Arial"/>
                <w:sz w:val="24"/>
                <w:lang w:val="en-GB"/>
              </w:rPr>
              <w:t xml:space="preserve"> Program Guide for O</w:t>
            </w:r>
            <w:r>
              <w:rPr>
                <w:rFonts w:ascii="Arial" w:hAnsi="Arial" w:cs="Arial"/>
                <w:sz w:val="24"/>
                <w:lang w:val="en-GB"/>
              </w:rPr>
              <w:t>rganizations and Collaborations</w:t>
            </w:r>
          </w:p>
          <w:p w:rsidR="00015B7C" w:rsidRDefault="00015B7C" w:rsidP="00015B7C">
            <w:pPr>
              <w:pStyle w:val="ListParagraph"/>
              <w:numPr>
                <w:ilvl w:val="1"/>
                <w:numId w:val="2"/>
              </w:numPr>
              <w:ind w:left="251" w:hanging="251"/>
              <w:rPr>
                <w:rFonts w:ascii="Arial" w:hAnsi="Arial" w:cs="Arial"/>
                <w:sz w:val="24"/>
                <w:lang w:val="en-GB"/>
              </w:rPr>
            </w:pPr>
            <w:r w:rsidRPr="006F2D69">
              <w:rPr>
                <w:rFonts w:ascii="Arial" w:hAnsi="Arial" w:cs="Arial"/>
                <w:sz w:val="24"/>
                <w:lang w:val="en-GB"/>
              </w:rPr>
              <w:t>has submitted on the application information that is true and complete, to the best of its know</w:t>
            </w:r>
            <w:r>
              <w:rPr>
                <w:rFonts w:ascii="Arial" w:hAnsi="Arial" w:cs="Arial"/>
                <w:sz w:val="24"/>
                <w:lang w:val="en-GB"/>
              </w:rPr>
              <w:t>ledge, belief and understanding</w:t>
            </w:r>
          </w:p>
          <w:p w:rsidR="00015B7C" w:rsidRDefault="00015B7C" w:rsidP="00015B7C">
            <w:pPr>
              <w:pStyle w:val="ListParagraph"/>
              <w:numPr>
                <w:ilvl w:val="1"/>
                <w:numId w:val="2"/>
              </w:numPr>
              <w:ind w:left="251" w:hanging="251"/>
              <w:rPr>
                <w:rFonts w:ascii="Arial" w:hAnsi="Arial" w:cs="Arial"/>
                <w:sz w:val="24"/>
                <w:lang w:val="en-GB"/>
              </w:rPr>
            </w:pPr>
            <w:r w:rsidRPr="006F2D69">
              <w:rPr>
                <w:rFonts w:ascii="Arial" w:hAnsi="Arial" w:cs="Arial"/>
                <w:sz w:val="24"/>
                <w:lang w:val="en-GB"/>
              </w:rPr>
              <w:t>has disclosed all proposed sources of funding for the proposed project, including, but not limited to, sources and amounts from federal, provincial and municipal governments and such funds do not, or will, not exc</w:t>
            </w:r>
            <w:r>
              <w:rPr>
                <w:rFonts w:ascii="Arial" w:hAnsi="Arial" w:cs="Arial"/>
                <w:sz w:val="24"/>
                <w:lang w:val="en-GB"/>
              </w:rPr>
              <w:t>eed 100% of total project costs</w:t>
            </w:r>
          </w:p>
          <w:p w:rsidR="00015B7C" w:rsidRDefault="00015B7C" w:rsidP="00015B7C">
            <w:pPr>
              <w:pStyle w:val="ListParagraph"/>
              <w:numPr>
                <w:ilvl w:val="1"/>
                <w:numId w:val="2"/>
              </w:numPr>
              <w:ind w:left="251" w:hanging="251"/>
              <w:rPr>
                <w:rFonts w:ascii="Arial" w:hAnsi="Arial" w:cs="Arial"/>
                <w:sz w:val="24"/>
                <w:lang w:val="en-GB"/>
              </w:rPr>
            </w:pPr>
            <w:r w:rsidRPr="006F2D69">
              <w:rPr>
                <w:rFonts w:ascii="Arial" w:hAnsi="Arial" w:cs="Arial"/>
                <w:sz w:val="24"/>
                <w:lang w:val="en-GB"/>
              </w:rPr>
              <w:t>does not currently owe any money to Ontario or has attached a description to this applica</w:t>
            </w:r>
            <w:r>
              <w:rPr>
                <w:rFonts w:ascii="Arial" w:hAnsi="Arial" w:cs="Arial"/>
                <w:sz w:val="24"/>
                <w:lang w:val="en-GB"/>
              </w:rPr>
              <w:t>tion of what the applicant owes</w:t>
            </w:r>
            <w:r w:rsidRPr="006F2D69">
              <w:rPr>
                <w:rFonts w:ascii="Arial" w:hAnsi="Arial" w:cs="Arial"/>
                <w:sz w:val="24"/>
                <w:lang w:val="en-GB"/>
              </w:rPr>
              <w:t xml:space="preserve"> </w:t>
            </w:r>
          </w:p>
          <w:p w:rsidR="00015B7C" w:rsidRDefault="00015B7C" w:rsidP="00015B7C">
            <w:pPr>
              <w:pStyle w:val="ListParagraph"/>
              <w:numPr>
                <w:ilvl w:val="1"/>
                <w:numId w:val="2"/>
              </w:numPr>
              <w:ind w:left="251" w:hanging="251"/>
              <w:rPr>
                <w:rFonts w:ascii="Arial" w:hAnsi="Arial" w:cs="Arial"/>
                <w:sz w:val="24"/>
                <w:lang w:val="en-GB"/>
              </w:rPr>
            </w:pPr>
            <w:r w:rsidRPr="006F2D69">
              <w:rPr>
                <w:rFonts w:ascii="Arial" w:hAnsi="Arial" w:cs="Arial"/>
                <w:sz w:val="24"/>
                <w:lang w:val="en-GB"/>
              </w:rPr>
              <w:t xml:space="preserve">if any directing mind of the applicant is a current, or former, federal public office holder, or federal public servant, is in compliance with the Conflict of Interest Act, the Conflict of Interest Code for Members of the House of Commons, the Values and Ethics Code for the Public Sector, and the Policy on Conflict of Interest and Post-employment </w:t>
            </w:r>
          </w:p>
          <w:p w:rsidR="00015B7C" w:rsidRPr="006F2D69" w:rsidRDefault="00015B7C" w:rsidP="00015B7C">
            <w:pPr>
              <w:pStyle w:val="ListParagraph"/>
              <w:numPr>
                <w:ilvl w:val="1"/>
                <w:numId w:val="2"/>
              </w:numPr>
              <w:ind w:left="251" w:hanging="251"/>
              <w:rPr>
                <w:rFonts w:ascii="Arial" w:hAnsi="Arial" w:cs="Arial"/>
                <w:sz w:val="24"/>
                <w:lang w:val="en-GB"/>
              </w:rPr>
            </w:pPr>
            <w:r w:rsidRPr="006F2D69">
              <w:rPr>
                <w:rFonts w:ascii="Arial" w:hAnsi="Arial" w:cs="Arial"/>
                <w:sz w:val="24"/>
                <w:lang w:val="en-GB"/>
              </w:rPr>
              <w:t>does not have a directing mind that is a member of the House of Commons, or of the Senate, or such directing mind is permitted under the Parliament of Canada Act to receiv</w:t>
            </w:r>
            <w:r>
              <w:rPr>
                <w:rFonts w:ascii="Arial" w:hAnsi="Arial" w:cs="Arial"/>
                <w:sz w:val="24"/>
                <w:lang w:val="en-GB"/>
              </w:rPr>
              <w:t xml:space="preserve">e funding from Canada under </w:t>
            </w:r>
            <w:r w:rsidRPr="00CE5DCE">
              <w:rPr>
                <w:rFonts w:ascii="Arial" w:hAnsi="Arial" w:cs="Arial"/>
                <w:i/>
                <w:sz w:val="24"/>
                <w:lang w:val="en-GB"/>
              </w:rPr>
              <w:t>GF2</w:t>
            </w:r>
            <w:r w:rsidRPr="006F2D69">
              <w:rPr>
                <w:rFonts w:ascii="Arial" w:hAnsi="Arial" w:cs="Arial"/>
                <w:sz w:val="24"/>
                <w:lang w:val="en-GB"/>
              </w:rPr>
              <w:t xml:space="preserve"> </w:t>
            </w:r>
          </w:p>
          <w:p w:rsidR="00015B7C" w:rsidRDefault="00015B7C" w:rsidP="003F34F6">
            <w:pPr>
              <w:rPr>
                <w:rFonts w:ascii="Arial" w:hAnsi="Arial" w:cs="Arial"/>
                <w:sz w:val="24"/>
                <w:lang w:val="en-GB"/>
              </w:rPr>
            </w:pPr>
          </w:p>
          <w:p w:rsidR="00015B7C" w:rsidRDefault="00015B7C" w:rsidP="003F34F6">
            <w:pPr>
              <w:rPr>
                <w:rFonts w:ascii="Arial" w:hAnsi="Arial" w:cs="Arial"/>
                <w:b/>
                <w:sz w:val="24"/>
                <w:lang w:val="en-GB"/>
              </w:rPr>
            </w:pPr>
            <w:r w:rsidRPr="00E173FA">
              <w:rPr>
                <w:rFonts w:ascii="Arial" w:hAnsi="Arial" w:cs="Arial"/>
                <w:b/>
                <w:sz w:val="24"/>
                <w:lang w:val="en-GB"/>
              </w:rPr>
              <w:t>The undersigned further certifies that he/she/it:</w:t>
            </w:r>
          </w:p>
          <w:p w:rsidR="00015B7C" w:rsidRPr="00E173FA" w:rsidRDefault="00015B7C" w:rsidP="00015B7C">
            <w:pPr>
              <w:pStyle w:val="ListParagraph"/>
              <w:numPr>
                <w:ilvl w:val="0"/>
                <w:numId w:val="1"/>
              </w:numPr>
              <w:ind w:left="251" w:hanging="251"/>
              <w:rPr>
                <w:rFonts w:ascii="Arial" w:hAnsi="Arial" w:cs="Arial"/>
                <w:sz w:val="24"/>
                <w:lang w:val="en-GB"/>
              </w:rPr>
            </w:pPr>
            <w:r>
              <w:rPr>
                <w:rFonts w:ascii="Arial" w:hAnsi="Arial" w:cs="Arial"/>
                <w:sz w:val="24"/>
                <w:lang w:val="en-GB"/>
              </w:rPr>
              <w:t>p</w:t>
            </w:r>
            <w:r w:rsidRPr="00E173FA">
              <w:rPr>
                <w:rFonts w:ascii="Arial" w:hAnsi="Arial" w:cs="Arial"/>
                <w:sz w:val="24"/>
                <w:lang w:val="en-GB"/>
              </w:rPr>
              <w:t xml:space="preserve">rovides accurate, timely and full information, including supporting documentation, to the Agricultural Adaptation Council and will notify the Agricultural Adaptation Council immediately in the event that there are any </w:t>
            </w:r>
            <w:r>
              <w:rPr>
                <w:rFonts w:ascii="Arial" w:hAnsi="Arial" w:cs="Arial"/>
                <w:sz w:val="24"/>
                <w:lang w:val="en-GB"/>
              </w:rPr>
              <w:t>changes to information provided</w:t>
            </w:r>
          </w:p>
          <w:p w:rsidR="00015B7C" w:rsidRPr="00E173FA" w:rsidRDefault="00015B7C" w:rsidP="00015B7C">
            <w:pPr>
              <w:pStyle w:val="ListParagraph"/>
              <w:numPr>
                <w:ilvl w:val="0"/>
                <w:numId w:val="1"/>
              </w:numPr>
              <w:ind w:left="251" w:hanging="251"/>
              <w:rPr>
                <w:rFonts w:ascii="Arial" w:hAnsi="Arial" w:cs="Arial"/>
                <w:sz w:val="24"/>
                <w:lang w:val="en-GB"/>
              </w:rPr>
            </w:pPr>
            <w:r>
              <w:rPr>
                <w:rFonts w:ascii="Arial" w:hAnsi="Arial" w:cs="Arial"/>
                <w:sz w:val="24"/>
                <w:lang w:val="en-GB"/>
              </w:rPr>
              <w:t>p</w:t>
            </w:r>
            <w:r w:rsidRPr="00E173FA">
              <w:rPr>
                <w:rFonts w:ascii="Arial" w:hAnsi="Arial" w:cs="Arial"/>
                <w:sz w:val="24"/>
                <w:lang w:val="en-GB"/>
              </w:rPr>
              <w:t>rovides the Agricultural Adaptation Council, Canada and Ontario, and their authorized representatives, with any information or access to a person, place or thing within five (5) business days of any reque</w:t>
            </w:r>
            <w:r>
              <w:rPr>
                <w:rFonts w:ascii="Arial" w:hAnsi="Arial" w:cs="Arial"/>
                <w:sz w:val="24"/>
                <w:lang w:val="en-GB"/>
              </w:rPr>
              <w:t>st, field verification or audit</w:t>
            </w:r>
          </w:p>
          <w:p w:rsidR="00015B7C" w:rsidRPr="00E173FA" w:rsidRDefault="00015B7C" w:rsidP="00015B7C">
            <w:pPr>
              <w:pStyle w:val="ListParagraph"/>
              <w:numPr>
                <w:ilvl w:val="0"/>
                <w:numId w:val="1"/>
              </w:numPr>
              <w:ind w:left="251" w:hanging="251"/>
              <w:rPr>
                <w:rFonts w:ascii="Arial" w:hAnsi="Arial" w:cs="Arial"/>
                <w:sz w:val="24"/>
                <w:lang w:val="en-GB"/>
              </w:rPr>
            </w:pPr>
            <w:r>
              <w:rPr>
                <w:rFonts w:ascii="Arial" w:hAnsi="Arial" w:cs="Arial"/>
                <w:sz w:val="24"/>
                <w:lang w:val="en-GB"/>
              </w:rPr>
              <w:lastRenderedPageBreak/>
              <w:t>c</w:t>
            </w:r>
            <w:r w:rsidRPr="00E173FA">
              <w:rPr>
                <w:rFonts w:ascii="Arial" w:hAnsi="Arial" w:cs="Arial"/>
                <w:sz w:val="24"/>
                <w:lang w:val="en-GB"/>
              </w:rPr>
              <w:t>onsents to on-site field verification visits and/or audits, by the Agricultural Adaptation Council, upon notice, and during normal business hours, to verify eligibility for this initiative, and to evaluate compliance with the re</w:t>
            </w:r>
            <w:r>
              <w:rPr>
                <w:rFonts w:ascii="Arial" w:hAnsi="Arial" w:cs="Arial"/>
                <w:sz w:val="24"/>
                <w:lang w:val="en-GB"/>
              </w:rPr>
              <w:t xml:space="preserve">quirements of </w:t>
            </w:r>
            <w:r w:rsidRPr="00CE5DCE">
              <w:rPr>
                <w:rFonts w:ascii="Arial" w:hAnsi="Arial" w:cs="Arial"/>
                <w:i/>
                <w:sz w:val="24"/>
                <w:lang w:val="en-GB"/>
              </w:rPr>
              <w:t>GF2</w:t>
            </w:r>
          </w:p>
          <w:p w:rsidR="00015B7C" w:rsidRPr="00E173FA" w:rsidRDefault="00015B7C" w:rsidP="00015B7C">
            <w:pPr>
              <w:pStyle w:val="ListParagraph"/>
              <w:numPr>
                <w:ilvl w:val="0"/>
                <w:numId w:val="1"/>
              </w:numPr>
              <w:ind w:left="251" w:hanging="251"/>
              <w:rPr>
                <w:rFonts w:ascii="Arial" w:hAnsi="Arial" w:cs="Arial"/>
                <w:sz w:val="24"/>
                <w:lang w:val="en-GB"/>
              </w:rPr>
            </w:pPr>
            <w:r>
              <w:rPr>
                <w:rFonts w:ascii="Arial" w:hAnsi="Arial" w:cs="Arial"/>
                <w:sz w:val="24"/>
                <w:lang w:val="en-GB"/>
              </w:rPr>
              <w:t>c</w:t>
            </w:r>
            <w:r w:rsidRPr="00E173FA">
              <w:rPr>
                <w:rFonts w:ascii="Arial" w:hAnsi="Arial" w:cs="Arial"/>
                <w:sz w:val="24"/>
                <w:lang w:val="en-GB"/>
              </w:rPr>
              <w:t>onsents to reviews by the Agricultural Adaptation Council of information related to other programs and initiatives delivered by, or for Ontario, in</w:t>
            </w:r>
            <w:r>
              <w:rPr>
                <w:rFonts w:ascii="Arial" w:hAnsi="Arial" w:cs="Arial"/>
                <w:sz w:val="24"/>
                <w:lang w:val="en-GB"/>
              </w:rPr>
              <w:t xml:space="preserve"> which enrolled or have applied</w:t>
            </w:r>
          </w:p>
          <w:p w:rsidR="00015B7C" w:rsidRDefault="00015B7C" w:rsidP="00015B7C">
            <w:pPr>
              <w:pStyle w:val="ListParagraph"/>
              <w:numPr>
                <w:ilvl w:val="0"/>
                <w:numId w:val="1"/>
              </w:numPr>
              <w:ind w:left="251" w:hanging="251"/>
              <w:rPr>
                <w:rFonts w:ascii="Arial" w:hAnsi="Arial" w:cs="Arial"/>
                <w:sz w:val="24"/>
                <w:lang w:val="en-GB"/>
              </w:rPr>
            </w:pPr>
            <w:r>
              <w:rPr>
                <w:rFonts w:ascii="Arial" w:hAnsi="Arial" w:cs="Arial"/>
                <w:sz w:val="24"/>
                <w:lang w:val="en-GB"/>
              </w:rPr>
              <w:t>consents to the Agricultural Adaptation Council contacting the partners/collaboration members identified in the application to discuss this initiative</w:t>
            </w:r>
          </w:p>
          <w:p w:rsidR="00015B7C" w:rsidRPr="008C7151" w:rsidRDefault="00015B7C" w:rsidP="00015B7C">
            <w:pPr>
              <w:pStyle w:val="ListParagraph"/>
              <w:numPr>
                <w:ilvl w:val="0"/>
                <w:numId w:val="1"/>
              </w:numPr>
              <w:ind w:left="251" w:hanging="251"/>
              <w:rPr>
                <w:rFonts w:ascii="Arial" w:hAnsi="Arial" w:cs="Arial"/>
                <w:sz w:val="24"/>
                <w:lang w:val="en-GB"/>
              </w:rPr>
            </w:pPr>
            <w:r>
              <w:rPr>
                <w:rFonts w:ascii="Arial" w:hAnsi="Arial" w:cs="Arial"/>
                <w:sz w:val="24"/>
                <w:lang w:val="en-GB"/>
              </w:rPr>
              <w:t xml:space="preserve">consents to the processing of any </w:t>
            </w:r>
            <w:r w:rsidRPr="00E173FA">
              <w:rPr>
                <w:rFonts w:cs="Arial"/>
                <w:sz w:val="24"/>
              </w:rPr>
              <w:t xml:space="preserve">information provided in the application by the Agricultural Adaptation Council for the purposes of assessing eligibility for </w:t>
            </w:r>
            <w:r w:rsidRPr="00CE5DCE">
              <w:rPr>
                <w:rFonts w:cs="Arial"/>
                <w:i/>
                <w:sz w:val="24"/>
              </w:rPr>
              <w:t>GF2</w:t>
            </w:r>
          </w:p>
          <w:p w:rsidR="00015B7C" w:rsidRDefault="00015B7C" w:rsidP="00015B7C">
            <w:pPr>
              <w:pStyle w:val="Body"/>
              <w:numPr>
                <w:ilvl w:val="0"/>
                <w:numId w:val="1"/>
              </w:numPr>
              <w:tabs>
                <w:tab w:val="left" w:pos="260"/>
              </w:tabs>
              <w:spacing w:before="9"/>
              <w:ind w:left="251" w:right="-20" w:hanging="251"/>
              <w:rPr>
                <w:rFonts w:cs="Arial"/>
                <w:sz w:val="24"/>
                <w:szCs w:val="24"/>
              </w:rPr>
            </w:pPr>
            <w:r>
              <w:rPr>
                <w:rFonts w:cs="Arial"/>
                <w:sz w:val="24"/>
              </w:rPr>
              <w:t>consents to the disclosure of any information provided in the application to third parties</w:t>
            </w:r>
            <w:r w:rsidRPr="00E173FA">
              <w:rPr>
                <w:rFonts w:cs="Arial"/>
                <w:sz w:val="24"/>
                <w:szCs w:val="24"/>
              </w:rPr>
              <w:t xml:space="preserve">: (i) for the purposes of assessing eligibility for </w:t>
            </w:r>
            <w:r w:rsidRPr="00CE5DCE">
              <w:rPr>
                <w:rFonts w:cs="Arial"/>
                <w:i/>
                <w:sz w:val="24"/>
                <w:szCs w:val="24"/>
              </w:rPr>
              <w:t>GF2</w:t>
            </w:r>
            <w:r w:rsidRPr="00E173FA">
              <w:rPr>
                <w:rFonts w:cs="Arial"/>
                <w:sz w:val="24"/>
                <w:szCs w:val="24"/>
              </w:rPr>
              <w:t>; and (ii) as required</w:t>
            </w:r>
            <w:r>
              <w:rPr>
                <w:rFonts w:cs="Arial"/>
                <w:sz w:val="24"/>
                <w:szCs w:val="24"/>
              </w:rPr>
              <w:t xml:space="preserve"> or permitted by applicable law</w:t>
            </w:r>
          </w:p>
          <w:p w:rsidR="00015B7C" w:rsidRDefault="00015B7C" w:rsidP="00015B7C">
            <w:pPr>
              <w:pStyle w:val="Body"/>
              <w:numPr>
                <w:ilvl w:val="0"/>
                <w:numId w:val="1"/>
              </w:numPr>
              <w:tabs>
                <w:tab w:val="left" w:pos="260"/>
              </w:tabs>
              <w:spacing w:before="9"/>
              <w:ind w:left="251" w:right="-20" w:hanging="251"/>
              <w:rPr>
                <w:rFonts w:cs="Arial"/>
                <w:sz w:val="24"/>
                <w:szCs w:val="24"/>
              </w:rPr>
            </w:pPr>
            <w:r>
              <w:rPr>
                <w:rFonts w:cs="Arial"/>
                <w:sz w:val="24"/>
                <w:szCs w:val="24"/>
              </w:rPr>
              <w:t>s</w:t>
            </w:r>
            <w:r w:rsidRPr="006F2D69">
              <w:rPr>
                <w:rFonts w:cs="Arial"/>
                <w:sz w:val="24"/>
                <w:szCs w:val="24"/>
              </w:rPr>
              <w:t>hall retain all records relating to any payments made to the applicant including, but not limited to, all invoices and proof of payment for at least seven (7) years from the date on which paymen</w:t>
            </w:r>
            <w:r>
              <w:rPr>
                <w:rFonts w:cs="Arial"/>
                <w:sz w:val="24"/>
                <w:szCs w:val="24"/>
              </w:rPr>
              <w:t>t was received by the applicant</w:t>
            </w:r>
            <w:r w:rsidRPr="006F2D69">
              <w:rPr>
                <w:rFonts w:cs="Arial"/>
                <w:sz w:val="24"/>
                <w:szCs w:val="24"/>
              </w:rPr>
              <w:t xml:space="preserve">  </w:t>
            </w:r>
          </w:p>
          <w:p w:rsidR="00015B7C" w:rsidRPr="006F2D69" w:rsidRDefault="00015B7C" w:rsidP="00015B7C">
            <w:pPr>
              <w:pStyle w:val="Body"/>
              <w:numPr>
                <w:ilvl w:val="0"/>
                <w:numId w:val="1"/>
              </w:numPr>
              <w:tabs>
                <w:tab w:val="left" w:pos="260"/>
              </w:tabs>
              <w:spacing w:before="9"/>
              <w:ind w:left="251" w:right="-20" w:hanging="251"/>
              <w:rPr>
                <w:rFonts w:cs="Arial"/>
                <w:sz w:val="24"/>
                <w:szCs w:val="24"/>
              </w:rPr>
            </w:pPr>
            <w:r>
              <w:rPr>
                <w:rFonts w:cs="Arial"/>
                <w:sz w:val="24"/>
                <w:szCs w:val="24"/>
              </w:rPr>
              <w:t>consents</w:t>
            </w:r>
            <w:r w:rsidRPr="006F2D69">
              <w:rPr>
                <w:rFonts w:cs="Arial"/>
                <w:sz w:val="24"/>
                <w:szCs w:val="24"/>
              </w:rPr>
              <w:t xml:space="preserve"> to the Agricultural Adaptation Council, Ontario or Canada publishing the amount of funding the applicant has been approved to receive and/or has received under </w:t>
            </w:r>
            <w:r w:rsidRPr="00CE5DCE">
              <w:rPr>
                <w:rFonts w:cs="Arial"/>
                <w:i/>
                <w:sz w:val="24"/>
                <w:szCs w:val="24"/>
              </w:rPr>
              <w:t>GF2</w:t>
            </w:r>
            <w:r w:rsidRPr="006F2D69">
              <w:rPr>
                <w:rFonts w:cs="Arial"/>
                <w:sz w:val="24"/>
                <w:szCs w:val="24"/>
              </w:rPr>
              <w:t xml:space="preserve">, the nature of any project or activity funded, </w:t>
            </w:r>
            <w:r>
              <w:rPr>
                <w:rFonts w:cs="Arial"/>
                <w:sz w:val="24"/>
                <w:szCs w:val="24"/>
              </w:rPr>
              <w:t>along with the applicant’s name</w:t>
            </w:r>
          </w:p>
          <w:p w:rsidR="00015B7C" w:rsidRDefault="00015B7C" w:rsidP="003F34F6">
            <w:pPr>
              <w:pStyle w:val="Body"/>
              <w:tabs>
                <w:tab w:val="left" w:pos="260"/>
              </w:tabs>
              <w:spacing w:before="9"/>
              <w:ind w:right="-20"/>
              <w:rPr>
                <w:rFonts w:cs="Arial"/>
                <w:b/>
                <w:sz w:val="24"/>
                <w:szCs w:val="24"/>
              </w:rPr>
            </w:pPr>
          </w:p>
          <w:p w:rsidR="00015B7C" w:rsidRDefault="00015B7C" w:rsidP="003F34F6">
            <w:pPr>
              <w:pStyle w:val="Body"/>
              <w:tabs>
                <w:tab w:val="left" w:pos="260"/>
              </w:tabs>
              <w:spacing w:before="9"/>
              <w:ind w:right="-20"/>
              <w:rPr>
                <w:rFonts w:cs="Arial"/>
                <w:b/>
                <w:sz w:val="24"/>
                <w:szCs w:val="24"/>
              </w:rPr>
            </w:pPr>
          </w:p>
          <w:p w:rsidR="00015B7C" w:rsidRPr="006F2D69" w:rsidRDefault="00015B7C" w:rsidP="003F34F6">
            <w:pPr>
              <w:pStyle w:val="Body"/>
              <w:tabs>
                <w:tab w:val="left" w:pos="260"/>
              </w:tabs>
              <w:spacing w:before="9"/>
              <w:ind w:right="-20"/>
              <w:rPr>
                <w:rFonts w:cs="Arial"/>
                <w:b/>
                <w:sz w:val="24"/>
                <w:szCs w:val="24"/>
              </w:rPr>
            </w:pPr>
            <w:r w:rsidRPr="006F2D69">
              <w:rPr>
                <w:rFonts w:cs="Arial"/>
                <w:b/>
                <w:sz w:val="24"/>
                <w:szCs w:val="24"/>
              </w:rPr>
              <w:t>The applicant must further acknowledge that:</w:t>
            </w:r>
          </w:p>
          <w:p w:rsidR="00015B7C" w:rsidRDefault="00015B7C" w:rsidP="00015B7C">
            <w:pPr>
              <w:pStyle w:val="Body"/>
              <w:numPr>
                <w:ilvl w:val="0"/>
                <w:numId w:val="1"/>
              </w:numPr>
              <w:tabs>
                <w:tab w:val="left" w:pos="260"/>
              </w:tabs>
              <w:spacing w:before="9"/>
              <w:ind w:left="251" w:right="-20" w:hanging="251"/>
              <w:rPr>
                <w:rFonts w:cs="Arial"/>
                <w:sz w:val="24"/>
                <w:szCs w:val="24"/>
              </w:rPr>
            </w:pPr>
            <w:r w:rsidRPr="00CE5DCE">
              <w:rPr>
                <w:rFonts w:cs="Arial"/>
                <w:i/>
                <w:sz w:val="24"/>
                <w:szCs w:val="24"/>
              </w:rPr>
              <w:t>GF2</w:t>
            </w:r>
            <w:r w:rsidRPr="006F2D69">
              <w:rPr>
                <w:rFonts w:cs="Arial"/>
                <w:sz w:val="24"/>
                <w:szCs w:val="24"/>
              </w:rPr>
              <w:t xml:space="preserve"> is a discretionary, non-entitlement program. Payment is subject to Ontario receiving all the necessary appropriations from the Ontario Legislature, Ontario receiving all the necessary monies from Canada and the applicant’s compliance with all terms and</w:t>
            </w:r>
            <w:r>
              <w:rPr>
                <w:rFonts w:cs="Arial"/>
                <w:sz w:val="24"/>
                <w:szCs w:val="24"/>
              </w:rPr>
              <w:t xml:space="preserve"> conditions</w:t>
            </w:r>
            <w:r w:rsidRPr="006F2D69">
              <w:rPr>
                <w:rFonts w:cs="Arial"/>
                <w:sz w:val="24"/>
                <w:szCs w:val="24"/>
              </w:rPr>
              <w:t xml:space="preserve"> </w:t>
            </w:r>
          </w:p>
          <w:p w:rsidR="00015B7C" w:rsidRDefault="00015B7C" w:rsidP="00015B7C">
            <w:pPr>
              <w:pStyle w:val="Body"/>
              <w:numPr>
                <w:ilvl w:val="0"/>
                <w:numId w:val="1"/>
              </w:numPr>
              <w:tabs>
                <w:tab w:val="left" w:pos="260"/>
              </w:tabs>
              <w:spacing w:before="9"/>
              <w:ind w:left="251" w:right="-20" w:hanging="251"/>
              <w:rPr>
                <w:rFonts w:cs="Arial"/>
                <w:sz w:val="24"/>
                <w:szCs w:val="24"/>
              </w:rPr>
            </w:pPr>
            <w:r>
              <w:rPr>
                <w:rFonts w:cs="Arial"/>
                <w:sz w:val="24"/>
                <w:szCs w:val="24"/>
              </w:rPr>
              <w:t>i</w:t>
            </w:r>
            <w:r w:rsidRPr="006F2D69">
              <w:rPr>
                <w:rFonts w:cs="Arial"/>
                <w:sz w:val="24"/>
                <w:szCs w:val="24"/>
              </w:rPr>
              <w:t>f it is determined that the applicant has received a payment that the applicant was not eligible to receive, through administrative error or otherwise, the applicant will be required to repay any and all payments that the applicant was not elig</w:t>
            </w:r>
            <w:r>
              <w:rPr>
                <w:rFonts w:cs="Arial"/>
                <w:sz w:val="24"/>
                <w:szCs w:val="24"/>
              </w:rPr>
              <w:t>ible to receive, as determined</w:t>
            </w:r>
          </w:p>
          <w:p w:rsidR="00015B7C" w:rsidRDefault="00015B7C" w:rsidP="00015B7C">
            <w:pPr>
              <w:pStyle w:val="Body"/>
              <w:numPr>
                <w:ilvl w:val="0"/>
                <w:numId w:val="1"/>
              </w:numPr>
              <w:tabs>
                <w:tab w:val="left" w:pos="260"/>
              </w:tabs>
              <w:spacing w:before="9"/>
              <w:ind w:left="251" w:right="-20" w:hanging="251"/>
              <w:rPr>
                <w:rFonts w:cs="Arial"/>
                <w:sz w:val="24"/>
                <w:szCs w:val="24"/>
              </w:rPr>
            </w:pPr>
            <w:r>
              <w:rPr>
                <w:rFonts w:cs="Arial"/>
                <w:sz w:val="24"/>
                <w:szCs w:val="24"/>
              </w:rPr>
              <w:t>a</w:t>
            </w:r>
            <w:r w:rsidRPr="006F2D69">
              <w:rPr>
                <w:rFonts w:cs="Arial"/>
                <w:sz w:val="24"/>
                <w:szCs w:val="24"/>
              </w:rPr>
              <w:t>ny payments made to the applicant may be subject to recovery or offset against the applicant’s pre-existing debts to the Crow</w:t>
            </w:r>
            <w:r>
              <w:rPr>
                <w:rFonts w:cs="Arial"/>
                <w:sz w:val="24"/>
                <w:szCs w:val="24"/>
              </w:rPr>
              <w:t>n in Right of Ontario or Canada</w:t>
            </w:r>
          </w:p>
          <w:p w:rsidR="00015B7C" w:rsidRDefault="00015B7C" w:rsidP="00015B7C">
            <w:pPr>
              <w:pStyle w:val="Body"/>
              <w:numPr>
                <w:ilvl w:val="0"/>
                <w:numId w:val="1"/>
              </w:numPr>
              <w:tabs>
                <w:tab w:val="left" w:pos="260"/>
              </w:tabs>
              <w:spacing w:before="9"/>
              <w:ind w:left="251" w:right="-20" w:hanging="251"/>
              <w:rPr>
                <w:rFonts w:cs="Arial"/>
                <w:sz w:val="24"/>
                <w:szCs w:val="24"/>
              </w:rPr>
            </w:pPr>
            <w:r>
              <w:rPr>
                <w:rFonts w:cs="Arial"/>
                <w:sz w:val="24"/>
                <w:szCs w:val="24"/>
              </w:rPr>
              <w:t>n</w:t>
            </w:r>
            <w:r w:rsidRPr="006F2D69">
              <w:rPr>
                <w:rFonts w:cs="Arial"/>
                <w:sz w:val="24"/>
                <w:szCs w:val="24"/>
              </w:rPr>
              <w:t>ot Ontario nor Canada nor the AAC, nor any of their respective Ministers, directors, officers, agents, employees or representatives shall be liable for any damage or loss whatsoever, or howsoever arising, including but not limited to, damage or loss arising from any advice, opinions, representations, warranties or the prov</w:t>
            </w:r>
            <w:r>
              <w:rPr>
                <w:rFonts w:cs="Arial"/>
                <w:sz w:val="24"/>
                <w:szCs w:val="24"/>
              </w:rPr>
              <w:t xml:space="preserve">ision of information under </w:t>
            </w:r>
            <w:r w:rsidRPr="00CE5DCE">
              <w:rPr>
                <w:rFonts w:cs="Arial"/>
                <w:i/>
                <w:sz w:val="24"/>
                <w:szCs w:val="24"/>
              </w:rPr>
              <w:t>GF2</w:t>
            </w:r>
          </w:p>
          <w:p w:rsidR="00015B7C" w:rsidRPr="006F2D69" w:rsidRDefault="00015B7C" w:rsidP="00015B7C">
            <w:pPr>
              <w:pStyle w:val="Body"/>
              <w:numPr>
                <w:ilvl w:val="0"/>
                <w:numId w:val="1"/>
              </w:numPr>
              <w:tabs>
                <w:tab w:val="left" w:pos="260"/>
              </w:tabs>
              <w:spacing w:before="9"/>
              <w:ind w:left="251" w:right="-20" w:hanging="251"/>
              <w:rPr>
                <w:rFonts w:cs="Arial"/>
                <w:sz w:val="24"/>
                <w:szCs w:val="24"/>
              </w:rPr>
            </w:pPr>
            <w:r>
              <w:rPr>
                <w:rFonts w:cs="Arial"/>
                <w:sz w:val="24"/>
                <w:szCs w:val="24"/>
              </w:rPr>
              <w:t>t</w:t>
            </w:r>
            <w:r w:rsidRPr="006F2D69">
              <w:rPr>
                <w:rFonts w:cs="Arial"/>
                <w:sz w:val="24"/>
                <w:szCs w:val="24"/>
              </w:rPr>
              <w:t xml:space="preserve">he information provided for </w:t>
            </w:r>
            <w:r w:rsidRPr="00CE5DCE">
              <w:rPr>
                <w:rFonts w:cs="Arial"/>
                <w:i/>
                <w:sz w:val="24"/>
                <w:szCs w:val="24"/>
              </w:rPr>
              <w:t>GF2</w:t>
            </w:r>
            <w:r w:rsidRPr="006F2D69">
              <w:rPr>
                <w:rFonts w:cs="Arial"/>
                <w:sz w:val="24"/>
                <w:szCs w:val="24"/>
              </w:rPr>
              <w:t xml:space="preserve"> may be disclosed by Ontario or any program administrator on behalf of Ontario to verify compliance with other provincial and federal funding initiatives administered by Ontario or another program administrator on behalf of Ontario or by Ontario in order to confirm the information provided, to verify eligibility and to ensure the</w:t>
            </w:r>
            <w:r>
              <w:rPr>
                <w:rFonts w:cs="Arial"/>
                <w:sz w:val="24"/>
                <w:szCs w:val="24"/>
              </w:rPr>
              <w:t>re is no duplication of funding</w:t>
            </w:r>
          </w:p>
          <w:p w:rsidR="00015B7C" w:rsidRDefault="00015B7C" w:rsidP="003F34F6">
            <w:pPr>
              <w:rPr>
                <w:rFonts w:ascii="Arial" w:hAnsi="Arial" w:cs="Arial"/>
                <w:sz w:val="24"/>
                <w:lang w:val="en-GB"/>
              </w:rPr>
            </w:pPr>
          </w:p>
          <w:p w:rsidR="00015B7C" w:rsidRPr="006E6DD3" w:rsidRDefault="00015B7C" w:rsidP="003F34F6">
            <w:pPr>
              <w:pStyle w:val="Body"/>
              <w:tabs>
                <w:tab w:val="left" w:pos="260"/>
              </w:tabs>
              <w:spacing w:before="9"/>
              <w:ind w:right="-20"/>
              <w:rPr>
                <w:rFonts w:cs="Arial"/>
                <w:b/>
                <w:sz w:val="24"/>
                <w:szCs w:val="24"/>
              </w:rPr>
            </w:pPr>
            <w:r w:rsidRPr="006E6DD3">
              <w:rPr>
                <w:rFonts w:cs="Arial"/>
                <w:b/>
                <w:sz w:val="24"/>
                <w:szCs w:val="24"/>
              </w:rPr>
              <w:t>Acknowledgement and Waiver</w:t>
            </w:r>
          </w:p>
          <w:p w:rsidR="00015B7C" w:rsidRPr="000C165F" w:rsidRDefault="00015B7C" w:rsidP="003F34F6">
            <w:pPr>
              <w:pStyle w:val="Body"/>
              <w:tabs>
                <w:tab w:val="left" w:pos="260"/>
              </w:tabs>
              <w:spacing w:before="9"/>
              <w:ind w:right="-20"/>
              <w:rPr>
                <w:rFonts w:cs="Arial"/>
                <w:sz w:val="24"/>
                <w:szCs w:val="24"/>
              </w:rPr>
            </w:pPr>
            <w:r w:rsidRPr="006E6DD3">
              <w:rPr>
                <w:rFonts w:cs="Arial"/>
                <w:sz w:val="24"/>
                <w:szCs w:val="24"/>
              </w:rPr>
              <w:t>The Applicant (or Collaboration Member) acknow</w:t>
            </w:r>
            <w:r>
              <w:rPr>
                <w:rFonts w:cs="Arial"/>
                <w:sz w:val="24"/>
                <w:szCs w:val="24"/>
              </w:rPr>
              <w:t>ledges that he/she has read the</w:t>
            </w:r>
            <w:r w:rsidRPr="006E6DD3">
              <w:rPr>
                <w:rFonts w:cs="Arial"/>
                <w:sz w:val="24"/>
                <w:szCs w:val="24"/>
              </w:rPr>
              <w:t xml:space="preserve"> </w:t>
            </w:r>
            <w:r w:rsidRPr="00CE5DCE">
              <w:rPr>
                <w:rFonts w:cs="Arial"/>
                <w:i/>
                <w:sz w:val="24"/>
                <w:szCs w:val="24"/>
              </w:rPr>
              <w:t>GF2</w:t>
            </w:r>
            <w:r w:rsidRPr="006E6DD3">
              <w:rPr>
                <w:rFonts w:cs="Arial"/>
                <w:i/>
                <w:sz w:val="24"/>
                <w:szCs w:val="24"/>
              </w:rPr>
              <w:t xml:space="preserve"> </w:t>
            </w:r>
            <w:r w:rsidRPr="006E6DD3">
              <w:rPr>
                <w:rFonts w:cs="Arial"/>
                <w:sz w:val="24"/>
                <w:szCs w:val="24"/>
              </w:rPr>
              <w:t>Program Guide and agrees that this Application will be evaluated, and project funding, if any, allocated, in accordance with the terms described therein.  In particular, the Applicant acknowledges that the Application may be disclosed in full to external third party reviewers.   The Applicant (Collaboration Member) hereby waives the right to make any claim against AAC arising pursuant to the application, review and funding proces</w:t>
            </w:r>
            <w:r>
              <w:rPr>
                <w:rFonts w:cs="Arial"/>
                <w:sz w:val="24"/>
                <w:szCs w:val="24"/>
              </w:rPr>
              <w:t>s outlined in the Program Guide.</w:t>
            </w:r>
            <w:r w:rsidRPr="006E6DD3">
              <w:rPr>
                <w:rFonts w:cs="Arial"/>
                <w:sz w:val="24"/>
                <w:szCs w:val="24"/>
              </w:rPr>
              <w:t xml:space="preserve">   </w:t>
            </w:r>
          </w:p>
          <w:p w:rsidR="00015B7C" w:rsidRDefault="00015B7C" w:rsidP="003F34F6">
            <w:pPr>
              <w:pStyle w:val="Body"/>
              <w:tabs>
                <w:tab w:val="left" w:pos="-175"/>
              </w:tabs>
              <w:spacing w:before="9"/>
              <w:ind w:right="-20"/>
              <w:rPr>
                <w:rFonts w:cs="Arial"/>
                <w:b/>
                <w:sz w:val="24"/>
                <w:szCs w:val="24"/>
              </w:rPr>
            </w:pPr>
          </w:p>
          <w:p w:rsidR="00015B7C" w:rsidRDefault="00015B7C" w:rsidP="003F34F6">
            <w:pPr>
              <w:pStyle w:val="Body"/>
              <w:tabs>
                <w:tab w:val="left" w:pos="-175"/>
              </w:tabs>
              <w:spacing w:before="9"/>
              <w:ind w:left="-33" w:right="-20"/>
              <w:rPr>
                <w:rFonts w:cs="Arial"/>
                <w:b/>
                <w:sz w:val="24"/>
                <w:szCs w:val="24"/>
              </w:rPr>
            </w:pPr>
          </w:p>
          <w:p w:rsidR="00015B7C" w:rsidRDefault="00015B7C" w:rsidP="003F34F6">
            <w:pPr>
              <w:pStyle w:val="Body"/>
              <w:tabs>
                <w:tab w:val="left" w:pos="-175"/>
              </w:tabs>
              <w:spacing w:before="9"/>
              <w:ind w:left="-33" w:right="-20"/>
              <w:rPr>
                <w:rFonts w:cs="Arial"/>
                <w:b/>
                <w:sz w:val="24"/>
                <w:szCs w:val="24"/>
              </w:rPr>
            </w:pPr>
          </w:p>
          <w:p w:rsidR="00015B7C" w:rsidRDefault="00015B7C" w:rsidP="003F34F6">
            <w:pPr>
              <w:pStyle w:val="Body"/>
              <w:tabs>
                <w:tab w:val="left" w:pos="-175"/>
              </w:tabs>
              <w:spacing w:before="9"/>
              <w:ind w:left="-33" w:right="-20"/>
              <w:rPr>
                <w:rFonts w:cs="Arial"/>
                <w:b/>
                <w:sz w:val="24"/>
                <w:szCs w:val="24"/>
              </w:rPr>
            </w:pPr>
          </w:p>
          <w:p w:rsidR="00015B7C" w:rsidRDefault="00015B7C" w:rsidP="003F34F6">
            <w:pPr>
              <w:pStyle w:val="Body"/>
              <w:tabs>
                <w:tab w:val="left" w:pos="-175"/>
              </w:tabs>
              <w:spacing w:before="9"/>
              <w:ind w:left="-33" w:right="-20"/>
              <w:rPr>
                <w:rFonts w:cs="Arial"/>
                <w:b/>
                <w:sz w:val="24"/>
                <w:szCs w:val="24"/>
              </w:rPr>
            </w:pPr>
          </w:p>
          <w:p w:rsidR="00015B7C" w:rsidRDefault="00015B7C" w:rsidP="003F34F6">
            <w:pPr>
              <w:pStyle w:val="Body"/>
              <w:tabs>
                <w:tab w:val="left" w:pos="-175"/>
              </w:tabs>
              <w:spacing w:before="9"/>
              <w:ind w:left="-33" w:right="-20"/>
              <w:rPr>
                <w:rFonts w:cs="Arial"/>
                <w:b/>
                <w:sz w:val="24"/>
                <w:szCs w:val="24"/>
              </w:rPr>
            </w:pPr>
            <w:r w:rsidRPr="00E173FA">
              <w:rPr>
                <w:rFonts w:cs="Arial"/>
                <w:b/>
                <w:sz w:val="24"/>
                <w:szCs w:val="24"/>
              </w:rPr>
              <w:t xml:space="preserve">Notice re: Personal Information: </w:t>
            </w:r>
          </w:p>
          <w:p w:rsidR="00015B7C" w:rsidRPr="00E173FA" w:rsidRDefault="00015B7C" w:rsidP="003F34F6">
            <w:pPr>
              <w:pStyle w:val="Body"/>
              <w:tabs>
                <w:tab w:val="left" w:pos="-175"/>
                <w:tab w:val="left" w:pos="142"/>
              </w:tabs>
              <w:spacing w:before="9"/>
              <w:ind w:left="-33" w:right="-20"/>
              <w:rPr>
                <w:rFonts w:cs="Arial"/>
                <w:sz w:val="24"/>
                <w:szCs w:val="24"/>
              </w:rPr>
            </w:pPr>
            <w:r w:rsidRPr="00E173FA">
              <w:rPr>
                <w:rFonts w:cs="Arial"/>
                <w:sz w:val="24"/>
                <w:szCs w:val="24"/>
              </w:rPr>
              <w:t xml:space="preserve">Please refer to Agricultural Adaptation Council's Privacy Policy for information on how the Agricultural Adaptation Council collects uses and discloses personal information.  To obtain a copy of Agricultural Adaptation Council's Privacy Policy or to pose questions or concerns regarding privacy issues contact:  </w:t>
            </w:r>
          </w:p>
          <w:p w:rsidR="00015B7C" w:rsidRPr="00E173FA" w:rsidRDefault="00015B7C" w:rsidP="003F34F6">
            <w:pPr>
              <w:pStyle w:val="Body"/>
              <w:tabs>
                <w:tab w:val="left" w:pos="-175"/>
              </w:tabs>
              <w:spacing w:before="9"/>
              <w:ind w:left="-33" w:right="-20" w:hanging="282"/>
              <w:rPr>
                <w:rFonts w:cs="Arial"/>
                <w:sz w:val="24"/>
                <w:szCs w:val="24"/>
              </w:rPr>
            </w:pPr>
          </w:p>
          <w:p w:rsidR="00015B7C" w:rsidRPr="00E173FA" w:rsidRDefault="00015B7C" w:rsidP="003F34F6">
            <w:pPr>
              <w:pStyle w:val="Body"/>
              <w:tabs>
                <w:tab w:val="left" w:pos="-175"/>
                <w:tab w:val="left" w:pos="142"/>
              </w:tabs>
              <w:spacing w:before="9"/>
              <w:ind w:left="-33" w:right="-20"/>
              <w:rPr>
                <w:rFonts w:cs="Arial"/>
                <w:sz w:val="24"/>
                <w:szCs w:val="24"/>
              </w:rPr>
            </w:pPr>
            <w:r w:rsidRPr="00E173FA">
              <w:rPr>
                <w:rFonts w:cs="Arial"/>
                <w:sz w:val="24"/>
                <w:szCs w:val="24"/>
              </w:rPr>
              <w:t>Agricultural Adaptation Council Privacy Compliance Officer</w:t>
            </w:r>
          </w:p>
          <w:p w:rsidR="00015B7C" w:rsidRPr="00575144" w:rsidRDefault="00015B7C" w:rsidP="003F34F6">
            <w:pPr>
              <w:pStyle w:val="Body"/>
              <w:tabs>
                <w:tab w:val="left" w:pos="-175"/>
                <w:tab w:val="left" w:pos="142"/>
              </w:tabs>
              <w:spacing w:before="9"/>
              <w:ind w:left="-33" w:right="-20"/>
              <w:rPr>
                <w:rFonts w:cs="Arial"/>
                <w:sz w:val="24"/>
              </w:rPr>
            </w:pPr>
            <w:r w:rsidRPr="00575144">
              <w:rPr>
                <w:rFonts w:cs="Arial"/>
                <w:sz w:val="24"/>
              </w:rPr>
              <w:t>381 Elmira Road North, Unit 1</w:t>
            </w:r>
            <w:r>
              <w:rPr>
                <w:rFonts w:cs="Arial"/>
                <w:sz w:val="24"/>
              </w:rPr>
              <w:t xml:space="preserve">, </w:t>
            </w:r>
            <w:r w:rsidRPr="00575144">
              <w:rPr>
                <w:rFonts w:cs="Arial"/>
                <w:sz w:val="24"/>
              </w:rPr>
              <w:t>Guelph, ON</w:t>
            </w:r>
            <w:r>
              <w:rPr>
                <w:rFonts w:cs="Arial"/>
                <w:sz w:val="24"/>
              </w:rPr>
              <w:t xml:space="preserve">, </w:t>
            </w:r>
            <w:r w:rsidRPr="00575144">
              <w:rPr>
                <w:rFonts w:cs="Arial"/>
                <w:sz w:val="24"/>
              </w:rPr>
              <w:t>N1K 1H3</w:t>
            </w:r>
          </w:p>
          <w:p w:rsidR="00015B7C" w:rsidRPr="00E173FA" w:rsidRDefault="00015B7C" w:rsidP="003F34F6">
            <w:pPr>
              <w:pStyle w:val="Body"/>
              <w:tabs>
                <w:tab w:val="left" w:pos="-175"/>
                <w:tab w:val="left" w:pos="142"/>
              </w:tabs>
              <w:spacing w:before="9"/>
              <w:ind w:left="-33" w:right="-20"/>
              <w:rPr>
                <w:rFonts w:cs="Arial"/>
                <w:sz w:val="24"/>
                <w:szCs w:val="24"/>
              </w:rPr>
            </w:pPr>
            <w:r w:rsidRPr="00E173FA">
              <w:rPr>
                <w:rFonts w:cs="Arial"/>
                <w:sz w:val="24"/>
                <w:szCs w:val="24"/>
              </w:rPr>
              <w:t>Phone: (519) 822-7554 / Fax: (519) 822-6248</w:t>
            </w:r>
          </w:p>
          <w:p w:rsidR="00015B7C" w:rsidRPr="00E173FA" w:rsidRDefault="00015B7C" w:rsidP="003F34F6">
            <w:pPr>
              <w:pStyle w:val="Body"/>
              <w:tabs>
                <w:tab w:val="left" w:pos="251"/>
              </w:tabs>
              <w:spacing w:before="9"/>
              <w:ind w:left="-33" w:right="-20"/>
              <w:rPr>
                <w:rFonts w:cs="Arial"/>
                <w:sz w:val="24"/>
                <w:szCs w:val="24"/>
              </w:rPr>
            </w:pPr>
          </w:p>
          <w:p w:rsidR="00015B7C" w:rsidRDefault="00015B7C" w:rsidP="003F34F6">
            <w:pPr>
              <w:pStyle w:val="Body"/>
              <w:tabs>
                <w:tab w:val="left" w:pos="251"/>
              </w:tabs>
              <w:spacing w:before="9"/>
              <w:ind w:left="-33" w:right="-20"/>
              <w:rPr>
                <w:rFonts w:cs="Arial"/>
                <w:b/>
                <w:sz w:val="24"/>
                <w:szCs w:val="24"/>
              </w:rPr>
            </w:pPr>
            <w:r w:rsidRPr="00E173FA">
              <w:rPr>
                <w:rFonts w:cs="Arial"/>
                <w:b/>
                <w:sz w:val="24"/>
                <w:szCs w:val="24"/>
              </w:rPr>
              <w:t>Disclaimer:</w:t>
            </w:r>
          </w:p>
          <w:p w:rsidR="00015B7C" w:rsidRDefault="00015B7C" w:rsidP="003F34F6">
            <w:pPr>
              <w:pStyle w:val="Body"/>
              <w:tabs>
                <w:tab w:val="left" w:pos="-175"/>
                <w:tab w:val="left" w:pos="142"/>
              </w:tabs>
              <w:spacing w:before="9"/>
              <w:ind w:left="-33" w:right="-20"/>
              <w:rPr>
                <w:rFonts w:cs="Arial"/>
                <w:sz w:val="24"/>
                <w:szCs w:val="24"/>
              </w:rPr>
            </w:pPr>
            <w:r w:rsidRPr="00E173FA">
              <w:rPr>
                <w:rFonts w:cs="Arial"/>
                <w:sz w:val="24"/>
                <w:szCs w:val="24"/>
              </w:rPr>
              <w:t>In no event will the Agricultural Adaptation Council be liable for any damages (including, without limitation, damages for loss of data, loss of revenues or the incapacity to reach any objective) related to any of the activities contemplated hereunder, even if the Agricultural Adaptation Council has been notified of the possibility of such damage.</w:t>
            </w:r>
          </w:p>
          <w:p w:rsidR="00015B7C" w:rsidRDefault="00015B7C" w:rsidP="003F34F6">
            <w:pPr>
              <w:pStyle w:val="Body"/>
              <w:tabs>
                <w:tab w:val="left" w:pos="-175"/>
                <w:tab w:val="left" w:pos="142"/>
              </w:tabs>
              <w:spacing w:before="9"/>
              <w:ind w:left="-33" w:right="-20"/>
              <w:rPr>
                <w:rFonts w:cs="Arial"/>
                <w:sz w:val="24"/>
                <w:szCs w:val="24"/>
              </w:rPr>
            </w:pPr>
          </w:p>
          <w:p w:rsidR="00015B7C" w:rsidRPr="008D55A1" w:rsidRDefault="00015B7C" w:rsidP="003F34F6">
            <w:pPr>
              <w:pStyle w:val="Body"/>
              <w:tabs>
                <w:tab w:val="left" w:pos="-175"/>
                <w:tab w:val="left" w:pos="142"/>
              </w:tabs>
              <w:spacing w:before="9"/>
              <w:ind w:left="-33" w:right="-20"/>
              <w:rPr>
                <w:rFonts w:cs="Arial"/>
                <w:sz w:val="24"/>
                <w:szCs w:val="24"/>
              </w:rPr>
            </w:pPr>
            <w:r>
              <w:rPr>
                <w:rFonts w:cs="Arial"/>
                <w:sz w:val="24"/>
                <w:szCs w:val="24"/>
              </w:rPr>
              <w:t>The collaboration member hereby declares that the information in this application, including the representations and warranties as stated in Part 9, are true and accurate.</w:t>
            </w:r>
          </w:p>
          <w:p w:rsidR="00015B7C" w:rsidRDefault="00015B7C" w:rsidP="003F34F6">
            <w:pPr>
              <w:rPr>
                <w:rFonts w:ascii="Arial" w:hAnsi="Arial" w:cs="Arial"/>
                <w:b/>
                <w:sz w:val="24"/>
                <w:lang w:val="en-GB"/>
              </w:rPr>
            </w:pPr>
          </w:p>
        </w:tc>
      </w:tr>
      <w:tr w:rsidR="00015B7C" w:rsidRPr="007E23A6" w:rsidTr="003F34F6">
        <w:trPr>
          <w:jc w:val="center"/>
        </w:trPr>
        <w:tc>
          <w:tcPr>
            <w:tcW w:w="4957" w:type="dxa"/>
            <w:shd w:val="clear" w:color="auto" w:fill="auto"/>
          </w:tcPr>
          <w:p w:rsidR="00015B7C" w:rsidRDefault="00015B7C" w:rsidP="003F34F6">
            <w:pPr>
              <w:pStyle w:val="Body"/>
              <w:tabs>
                <w:tab w:val="left" w:pos="0"/>
              </w:tabs>
              <w:spacing w:before="9"/>
              <w:ind w:right="-20"/>
              <w:rPr>
                <w:rFonts w:cs="Arial"/>
                <w:b/>
                <w:sz w:val="24"/>
                <w:szCs w:val="24"/>
              </w:rPr>
            </w:pPr>
            <w:r>
              <w:rPr>
                <w:rFonts w:cs="Arial"/>
                <w:b/>
                <w:sz w:val="24"/>
                <w:szCs w:val="24"/>
              </w:rPr>
              <w:lastRenderedPageBreak/>
              <w:t>Print or type name:</w:t>
            </w:r>
          </w:p>
          <w:p w:rsidR="00015B7C" w:rsidRPr="007E23A6" w:rsidRDefault="00015B7C" w:rsidP="003F34F6">
            <w:pPr>
              <w:pStyle w:val="Body"/>
              <w:tabs>
                <w:tab w:val="left" w:pos="0"/>
              </w:tabs>
              <w:spacing w:before="9"/>
              <w:ind w:right="-20"/>
              <w:rPr>
                <w:rFonts w:cs="Arial"/>
                <w:sz w:val="24"/>
                <w:szCs w:val="24"/>
              </w:rPr>
            </w:pPr>
          </w:p>
        </w:tc>
        <w:tc>
          <w:tcPr>
            <w:tcW w:w="5959" w:type="dxa"/>
            <w:gridSpan w:val="2"/>
            <w:shd w:val="clear" w:color="auto" w:fill="auto"/>
          </w:tcPr>
          <w:p w:rsidR="00015B7C" w:rsidRDefault="00015B7C" w:rsidP="003F34F6">
            <w:pPr>
              <w:pStyle w:val="Body"/>
              <w:tabs>
                <w:tab w:val="left" w:pos="0"/>
              </w:tabs>
              <w:spacing w:before="9"/>
              <w:ind w:right="-20"/>
              <w:rPr>
                <w:rFonts w:cs="Arial"/>
                <w:b/>
                <w:sz w:val="24"/>
                <w:szCs w:val="24"/>
              </w:rPr>
            </w:pPr>
            <w:r>
              <w:rPr>
                <w:rFonts w:cs="Arial"/>
                <w:b/>
                <w:sz w:val="24"/>
                <w:szCs w:val="24"/>
              </w:rPr>
              <w:t>Signature: (I have the authority to bind the organization)</w:t>
            </w:r>
          </w:p>
          <w:p w:rsidR="00015B7C" w:rsidRPr="007E23A6" w:rsidRDefault="00015B7C" w:rsidP="003F34F6">
            <w:pPr>
              <w:pStyle w:val="Body"/>
              <w:tabs>
                <w:tab w:val="left" w:pos="0"/>
              </w:tabs>
              <w:spacing w:before="9"/>
              <w:ind w:right="-20"/>
              <w:rPr>
                <w:rFonts w:cs="Arial"/>
                <w:sz w:val="24"/>
                <w:szCs w:val="24"/>
              </w:rPr>
            </w:pPr>
          </w:p>
        </w:tc>
      </w:tr>
      <w:tr w:rsidR="00015B7C" w:rsidRPr="007E23A6" w:rsidTr="003F34F6">
        <w:trPr>
          <w:jc w:val="center"/>
        </w:trPr>
        <w:tc>
          <w:tcPr>
            <w:tcW w:w="8075" w:type="dxa"/>
            <w:gridSpan w:val="2"/>
            <w:shd w:val="clear" w:color="auto" w:fill="auto"/>
          </w:tcPr>
          <w:p w:rsidR="00015B7C" w:rsidRDefault="00015B7C" w:rsidP="003F34F6">
            <w:pPr>
              <w:pStyle w:val="Body"/>
              <w:tabs>
                <w:tab w:val="left" w:pos="0"/>
              </w:tabs>
              <w:spacing w:before="9"/>
              <w:ind w:right="-20"/>
              <w:rPr>
                <w:rFonts w:cs="Arial"/>
                <w:b/>
                <w:sz w:val="24"/>
                <w:szCs w:val="24"/>
              </w:rPr>
            </w:pPr>
            <w:r>
              <w:rPr>
                <w:rFonts w:cs="Arial"/>
                <w:b/>
                <w:sz w:val="24"/>
                <w:szCs w:val="24"/>
              </w:rPr>
              <w:t>Name of collaboration member:</w:t>
            </w:r>
          </w:p>
          <w:p w:rsidR="00015B7C" w:rsidRPr="007E23A6" w:rsidRDefault="00015B7C" w:rsidP="003F34F6">
            <w:pPr>
              <w:pStyle w:val="Body"/>
              <w:tabs>
                <w:tab w:val="left" w:pos="0"/>
              </w:tabs>
              <w:spacing w:before="9"/>
              <w:ind w:right="-20"/>
              <w:rPr>
                <w:rFonts w:cs="Arial"/>
                <w:sz w:val="24"/>
                <w:szCs w:val="24"/>
              </w:rPr>
            </w:pPr>
          </w:p>
        </w:tc>
        <w:tc>
          <w:tcPr>
            <w:tcW w:w="2841" w:type="dxa"/>
            <w:shd w:val="clear" w:color="auto" w:fill="auto"/>
          </w:tcPr>
          <w:p w:rsidR="00015B7C" w:rsidRPr="007E23A6" w:rsidRDefault="00015B7C" w:rsidP="003F34F6">
            <w:pPr>
              <w:pStyle w:val="Body"/>
              <w:tabs>
                <w:tab w:val="left" w:pos="0"/>
              </w:tabs>
              <w:spacing w:before="9"/>
              <w:ind w:right="-20"/>
              <w:rPr>
                <w:rFonts w:cs="Arial"/>
                <w:b/>
                <w:sz w:val="24"/>
                <w:szCs w:val="24"/>
              </w:rPr>
            </w:pPr>
            <w:r w:rsidRPr="007E23A6">
              <w:rPr>
                <w:rFonts w:cs="Arial"/>
                <w:b/>
                <w:sz w:val="24"/>
                <w:szCs w:val="24"/>
              </w:rPr>
              <w:t>Date:</w:t>
            </w:r>
          </w:p>
          <w:p w:rsidR="00015B7C" w:rsidRPr="007E23A6" w:rsidRDefault="00015B7C" w:rsidP="003F34F6">
            <w:pPr>
              <w:pStyle w:val="Body"/>
              <w:tabs>
                <w:tab w:val="left" w:pos="0"/>
              </w:tabs>
              <w:spacing w:before="9"/>
              <w:ind w:right="-20"/>
              <w:rPr>
                <w:rFonts w:cs="Arial"/>
                <w:sz w:val="24"/>
                <w:szCs w:val="24"/>
              </w:rPr>
            </w:pPr>
          </w:p>
        </w:tc>
      </w:tr>
      <w:tr w:rsidR="00015B7C" w:rsidRPr="007E23A6" w:rsidTr="003F34F6">
        <w:trPr>
          <w:jc w:val="center"/>
        </w:trPr>
        <w:tc>
          <w:tcPr>
            <w:tcW w:w="10916" w:type="dxa"/>
            <w:gridSpan w:val="3"/>
            <w:shd w:val="clear" w:color="auto" w:fill="auto"/>
          </w:tcPr>
          <w:p w:rsidR="00015B7C" w:rsidRDefault="00015B7C" w:rsidP="003F34F6">
            <w:pPr>
              <w:pStyle w:val="Body"/>
              <w:tabs>
                <w:tab w:val="left" w:pos="0"/>
              </w:tabs>
              <w:spacing w:before="9"/>
              <w:ind w:right="-20"/>
              <w:rPr>
                <w:rFonts w:cs="Arial"/>
                <w:b/>
                <w:sz w:val="24"/>
                <w:szCs w:val="24"/>
              </w:rPr>
            </w:pPr>
            <w:r>
              <w:rPr>
                <w:rFonts w:cs="Arial"/>
                <w:b/>
                <w:sz w:val="24"/>
                <w:szCs w:val="24"/>
              </w:rPr>
              <w:t>Project title:</w:t>
            </w:r>
          </w:p>
          <w:p w:rsidR="00015B7C" w:rsidRPr="007E23A6" w:rsidRDefault="00015B7C" w:rsidP="003F34F6">
            <w:pPr>
              <w:pStyle w:val="Body"/>
              <w:tabs>
                <w:tab w:val="left" w:pos="0"/>
              </w:tabs>
              <w:spacing w:before="9"/>
              <w:ind w:right="-20"/>
              <w:rPr>
                <w:rFonts w:cs="Arial"/>
                <w:sz w:val="24"/>
                <w:szCs w:val="24"/>
              </w:rPr>
            </w:pPr>
          </w:p>
        </w:tc>
      </w:tr>
    </w:tbl>
    <w:p w:rsidR="001923DA" w:rsidRDefault="001923DA"/>
    <w:sectPr w:rsidR="001923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7C" w:rsidRDefault="00015B7C" w:rsidP="00015B7C">
      <w:r>
        <w:separator/>
      </w:r>
    </w:p>
  </w:endnote>
  <w:endnote w:type="continuationSeparator" w:id="0">
    <w:p w:rsidR="00015B7C" w:rsidRDefault="00015B7C" w:rsidP="000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7C" w:rsidRDefault="00015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Cs w:val="16"/>
      </w:rPr>
      <w:id w:val="1251164345"/>
      <w:docPartObj>
        <w:docPartGallery w:val="Page Numbers (Bottom of Page)"/>
        <w:docPartUnique/>
      </w:docPartObj>
    </w:sdtPr>
    <w:sdtContent>
      <w:sdt>
        <w:sdtPr>
          <w:rPr>
            <w:rFonts w:ascii="Arial" w:hAnsi="Arial" w:cs="Arial"/>
            <w:szCs w:val="16"/>
          </w:rPr>
          <w:id w:val="1565997621"/>
          <w:docPartObj>
            <w:docPartGallery w:val="Page Numbers (Top of Page)"/>
            <w:docPartUnique/>
          </w:docPartObj>
        </w:sdtPr>
        <w:sdtContent>
          <w:p w:rsidR="00015B7C" w:rsidRPr="005866E9" w:rsidRDefault="00015B7C" w:rsidP="00015B7C">
            <w:pPr>
              <w:pStyle w:val="Footer"/>
              <w:rPr>
                <w:rFonts w:ascii="Arial" w:hAnsi="Arial" w:cs="Arial"/>
                <w:szCs w:val="16"/>
              </w:rPr>
            </w:pPr>
            <w:r w:rsidRPr="0005445E">
              <w:rPr>
                <w:noProof/>
              </w:rPr>
              <w:drawing>
                <wp:anchor distT="0" distB="0" distL="114300" distR="114300" simplePos="0" relativeHeight="251659264" behindDoc="0" locked="1" layoutInCell="1" allowOverlap="1" wp14:anchorId="1E10F54B" wp14:editId="0B9F09ED">
                  <wp:simplePos x="0" y="0"/>
                  <wp:positionH relativeFrom="leftMargin">
                    <wp:align>right</wp:align>
                  </wp:positionH>
                  <wp:positionV relativeFrom="paragraph">
                    <wp:posOffset>-139330</wp:posOffset>
                  </wp:positionV>
                  <wp:extent cx="558000" cy="381600"/>
                  <wp:effectExtent l="0" t="0" r="0" b="0"/>
                  <wp:wrapThrough wrapText="bothSides">
                    <wp:wrapPolygon edited="0">
                      <wp:start x="0" y="0"/>
                      <wp:lineTo x="0" y="20520"/>
                      <wp:lineTo x="20665" y="20520"/>
                      <wp:lineTo x="20665" y="0"/>
                      <wp:lineTo x="0" y="0"/>
                    </wp:wrapPolygon>
                  </wp:wrapThrough>
                  <wp:docPr id="10" name="Picture 10" descr="AAC_Logo-CMYK (800x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_Logo-CMYK (800x554).jpg"/>
                          <pic:cNvPicPr/>
                        </pic:nvPicPr>
                        <pic:blipFill>
                          <a:blip r:embed="rId1"/>
                          <a:stretch>
                            <a:fillRect/>
                          </a:stretch>
                        </pic:blipFill>
                        <pic:spPr>
                          <a:xfrm>
                            <a:off x="0" y="0"/>
                            <a:ext cx="558000" cy="381600"/>
                          </a:xfrm>
                          <a:prstGeom prst="rect">
                            <a:avLst/>
                          </a:prstGeom>
                        </pic:spPr>
                      </pic:pic>
                    </a:graphicData>
                  </a:graphic>
                  <wp14:sizeRelH relativeFrom="margin">
                    <wp14:pctWidth>0</wp14:pctWidth>
                  </wp14:sizeRelH>
                  <wp14:sizeRelV relativeFrom="margin">
                    <wp14:pctHeight>0</wp14:pctHeight>
                  </wp14:sizeRelV>
                </wp:anchor>
              </w:drawing>
            </w:r>
            <w:r w:rsidRPr="005866E9">
              <w:rPr>
                <w:rFonts w:ascii="Arial" w:hAnsi="Arial" w:cs="Arial"/>
                <w:szCs w:val="16"/>
              </w:rPr>
              <w:t xml:space="preserve">Organizations and Collaborations: Application </w:t>
            </w:r>
            <w:r>
              <w:rPr>
                <w:rFonts w:ascii="Arial" w:hAnsi="Arial" w:cs="Arial"/>
                <w:szCs w:val="16"/>
              </w:rPr>
              <w:t>– Collaboration Member Declaration</w:t>
            </w:r>
            <w:bookmarkStart w:id="0" w:name="_GoBack"/>
            <w:bookmarkEnd w:id="0"/>
            <w:r w:rsidRPr="005866E9">
              <w:rPr>
                <w:rFonts w:ascii="Arial" w:hAnsi="Arial" w:cs="Arial"/>
                <w:szCs w:val="16"/>
              </w:rPr>
              <w:t xml:space="preserve"> </w:t>
            </w:r>
            <w:r w:rsidRPr="005866E9">
              <w:rPr>
                <w:rFonts w:ascii="Arial" w:hAnsi="Arial" w:cs="Arial"/>
                <w:szCs w:val="16"/>
              </w:rPr>
              <w:tab/>
              <w:t xml:space="preserve">Page </w:t>
            </w:r>
            <w:r w:rsidRPr="005866E9">
              <w:rPr>
                <w:rFonts w:ascii="Arial" w:hAnsi="Arial" w:cs="Arial"/>
                <w:bCs/>
                <w:szCs w:val="16"/>
              </w:rPr>
              <w:fldChar w:fldCharType="begin"/>
            </w:r>
            <w:r w:rsidRPr="005866E9">
              <w:rPr>
                <w:rFonts w:ascii="Arial" w:hAnsi="Arial" w:cs="Arial"/>
                <w:bCs/>
                <w:szCs w:val="16"/>
              </w:rPr>
              <w:instrText xml:space="preserve"> PAGE </w:instrText>
            </w:r>
            <w:r w:rsidRPr="005866E9">
              <w:rPr>
                <w:rFonts w:ascii="Arial" w:hAnsi="Arial" w:cs="Arial"/>
                <w:bCs/>
                <w:szCs w:val="16"/>
              </w:rPr>
              <w:fldChar w:fldCharType="separate"/>
            </w:r>
            <w:r>
              <w:rPr>
                <w:rFonts w:ascii="Arial" w:hAnsi="Arial" w:cs="Arial"/>
                <w:bCs/>
                <w:noProof/>
                <w:szCs w:val="16"/>
              </w:rPr>
              <w:t>1</w:t>
            </w:r>
            <w:r w:rsidRPr="005866E9">
              <w:rPr>
                <w:rFonts w:ascii="Arial" w:hAnsi="Arial" w:cs="Arial"/>
                <w:bCs/>
                <w:szCs w:val="16"/>
              </w:rPr>
              <w:fldChar w:fldCharType="end"/>
            </w:r>
            <w:r w:rsidRPr="005866E9">
              <w:rPr>
                <w:rFonts w:ascii="Arial" w:hAnsi="Arial" w:cs="Arial"/>
                <w:szCs w:val="16"/>
              </w:rPr>
              <w:t xml:space="preserve"> of </w:t>
            </w:r>
            <w:r w:rsidRPr="005866E9">
              <w:rPr>
                <w:rFonts w:ascii="Arial" w:hAnsi="Arial" w:cs="Arial"/>
                <w:bCs/>
                <w:szCs w:val="16"/>
              </w:rPr>
              <w:fldChar w:fldCharType="begin"/>
            </w:r>
            <w:r w:rsidRPr="005866E9">
              <w:rPr>
                <w:rFonts w:ascii="Arial" w:hAnsi="Arial" w:cs="Arial"/>
                <w:bCs/>
                <w:szCs w:val="16"/>
              </w:rPr>
              <w:instrText xml:space="preserve"> NUMPAGES  </w:instrText>
            </w:r>
            <w:r w:rsidRPr="005866E9">
              <w:rPr>
                <w:rFonts w:ascii="Arial" w:hAnsi="Arial" w:cs="Arial"/>
                <w:bCs/>
                <w:szCs w:val="16"/>
              </w:rPr>
              <w:fldChar w:fldCharType="separate"/>
            </w:r>
            <w:r>
              <w:rPr>
                <w:rFonts w:ascii="Arial" w:hAnsi="Arial" w:cs="Arial"/>
                <w:bCs/>
                <w:noProof/>
                <w:szCs w:val="16"/>
              </w:rPr>
              <w:t>3</w:t>
            </w:r>
            <w:r w:rsidRPr="005866E9">
              <w:rPr>
                <w:rFonts w:ascii="Arial" w:hAnsi="Arial" w:cs="Arial"/>
                <w:bCs/>
                <w:szCs w:val="16"/>
              </w:rPr>
              <w:fldChar w:fldCharType="end"/>
            </w:r>
          </w:p>
        </w:sdtContent>
      </w:sdt>
    </w:sdtContent>
  </w:sdt>
  <w:p w:rsidR="00015B7C" w:rsidRDefault="00015B7C" w:rsidP="00015B7C">
    <w:pPr>
      <w:pStyle w:val="Footer"/>
    </w:pPr>
  </w:p>
  <w:p w:rsidR="00015B7C" w:rsidRDefault="00015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7C" w:rsidRDefault="00015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7C" w:rsidRDefault="00015B7C" w:rsidP="00015B7C">
      <w:r>
        <w:separator/>
      </w:r>
    </w:p>
  </w:footnote>
  <w:footnote w:type="continuationSeparator" w:id="0">
    <w:p w:rsidR="00015B7C" w:rsidRDefault="00015B7C" w:rsidP="0001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7C" w:rsidRDefault="00015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7C" w:rsidRDefault="00015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7C" w:rsidRDefault="00015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7C58"/>
    <w:multiLevelType w:val="hybridMultilevel"/>
    <w:tmpl w:val="0830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96406C"/>
    <w:multiLevelType w:val="hybridMultilevel"/>
    <w:tmpl w:val="4C92E3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7C"/>
    <w:rsid w:val="00015B7C"/>
    <w:rsid w:val="0019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1B6A4B-6E31-4F0C-B7AA-4EB73C53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7C"/>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7C"/>
    <w:pPr>
      <w:ind w:left="720"/>
      <w:contextualSpacing/>
    </w:pPr>
  </w:style>
  <w:style w:type="table" w:styleId="TableGrid">
    <w:name w:val="Table Grid"/>
    <w:basedOn w:val="TableNormal"/>
    <w:uiPriority w:val="39"/>
    <w:rsid w:val="00015B7C"/>
    <w:pPr>
      <w:spacing w:after="0" w:line="240" w:lineRule="auto"/>
    </w:pPr>
    <w:rPr>
      <w:rFonts w:cstheme="minorBidi"/>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015B7C"/>
    <w:pPr>
      <w:widowControl w:val="0"/>
    </w:pPr>
    <w:rPr>
      <w:rFonts w:ascii="Arial" w:eastAsia="Calibri" w:hAnsi="Arial"/>
      <w:sz w:val="18"/>
      <w:szCs w:val="18"/>
    </w:rPr>
  </w:style>
  <w:style w:type="paragraph" w:styleId="Header">
    <w:name w:val="header"/>
    <w:basedOn w:val="Normal"/>
    <w:link w:val="HeaderChar"/>
    <w:uiPriority w:val="99"/>
    <w:unhideWhenUsed/>
    <w:rsid w:val="00015B7C"/>
    <w:pPr>
      <w:tabs>
        <w:tab w:val="center" w:pos="4680"/>
        <w:tab w:val="right" w:pos="9360"/>
      </w:tabs>
    </w:pPr>
  </w:style>
  <w:style w:type="character" w:customStyle="1" w:styleId="HeaderChar">
    <w:name w:val="Header Char"/>
    <w:basedOn w:val="DefaultParagraphFont"/>
    <w:link w:val="Header"/>
    <w:uiPriority w:val="99"/>
    <w:rsid w:val="00015B7C"/>
    <w:rPr>
      <w:rFonts w:ascii="Tahoma" w:eastAsia="Times New Roman" w:hAnsi="Tahoma" w:cs="Times New Roman"/>
      <w:sz w:val="16"/>
      <w:szCs w:val="24"/>
    </w:rPr>
  </w:style>
  <w:style w:type="paragraph" w:styleId="Footer">
    <w:name w:val="footer"/>
    <w:basedOn w:val="Normal"/>
    <w:link w:val="FooterChar"/>
    <w:uiPriority w:val="99"/>
    <w:unhideWhenUsed/>
    <w:rsid w:val="00015B7C"/>
    <w:pPr>
      <w:tabs>
        <w:tab w:val="center" w:pos="4680"/>
        <w:tab w:val="right" w:pos="9360"/>
      </w:tabs>
    </w:pPr>
  </w:style>
  <w:style w:type="character" w:customStyle="1" w:styleId="FooterChar">
    <w:name w:val="Footer Char"/>
    <w:basedOn w:val="DefaultParagraphFont"/>
    <w:link w:val="Footer"/>
    <w:uiPriority w:val="99"/>
    <w:rsid w:val="00015B7C"/>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Feil</dc:creator>
  <cp:keywords/>
  <dc:description/>
  <cp:lastModifiedBy>Laura Feil</cp:lastModifiedBy>
  <cp:revision>1</cp:revision>
  <dcterms:created xsi:type="dcterms:W3CDTF">2015-11-19T19:38:00Z</dcterms:created>
  <dcterms:modified xsi:type="dcterms:W3CDTF">2015-11-19T19:40:00Z</dcterms:modified>
</cp:coreProperties>
</file>